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Calibri" w:hAnsi="Calibri" w:eastAsia="Microsoft JhengHei"/>
          <w:b/>
          <w:color w:val="15312A"/>
          <w:sz w:val="46"/>
        </w:rPr>
        <w:t>個人資料蒐集、處理及利用同意書</w:t>
      </w:r>
    </w:p>
    <w:p>
      <w:pPr>
        <w:spacing w:after="320"/>
      </w:pPr>
      <w:r>
        <w:rPr>
          <w:rFonts w:ascii="Calibri" w:hAnsi="Calibri" w:eastAsia="Microsoft JhengHei"/>
          <w:b w:val="0"/>
          <w:color w:val="5A6961"/>
          <w:sz w:val="24"/>
        </w:rPr>
        <w:t>適用於競圖報名、暑期現地走讀工作坊及高雄城鄉河川論壇</w:t>
      </w:r>
    </w:p>
    <w:p>
      <w:pPr>
        <w:spacing w:after="240"/>
      </w:pPr>
      <w:r>
        <w:rPr>
          <w:rFonts w:ascii="Calibri" w:hAnsi="Calibri" w:eastAsia="Microsoft JhengHei"/>
          <w:b/>
          <w:color w:val="197154"/>
          <w:sz w:val="22"/>
        </w:rPr>
        <w:t>重要告知</w:t>
      </w:r>
      <w:r>
        <w:rPr>
          <w:rFonts w:ascii="Calibri" w:hAnsi="Calibri" w:eastAsia="Microsoft JhengHei"/>
          <w:b w:val="0"/>
          <w:color w:val="15312A"/>
          <w:sz w:val="22"/>
        </w:rPr>
        <w:t xml:space="preserve">　本同意書依中華民國個人資料保護法之告知義務擬訂。請於提供個人資料前詳閱；於網站勾選同意並送出資料，視為您已閱讀、理解並同意下列內容。</w:t>
      </w:r>
    </w:p>
    <w:p>
      <w:pPr>
        <w:pStyle w:val="Heading1"/>
      </w:pPr>
      <w:r>
        <w:t>蒐集者及適用活動</w:t>
      </w:r>
    </w:p>
    <w:p>
      <w:r>
        <w:rPr>
          <w:rFonts w:ascii="Calibri" w:hAnsi="Calibri" w:eastAsia="Microsoft JhengHei"/>
          <w:b/>
          <w:color w:val="15312A"/>
          <w:sz w:val="22"/>
        </w:rPr>
        <w:t>蒐集者：</w:t>
      </w:r>
      <w:r>
        <w:rPr>
          <w:rFonts w:ascii="Calibri" w:hAnsi="Calibri" w:eastAsia="Microsoft JhengHei"/>
          <w:b w:val="0"/>
          <w:color w:val="15312A"/>
          <w:sz w:val="22"/>
        </w:rPr>
        <w:t>社團法人高雄市綠色協會（以下稱主辦單位）。</w:t>
      </w:r>
    </w:p>
    <w:p>
      <w:r>
        <w:rPr>
          <w:rFonts w:ascii="Calibri" w:hAnsi="Calibri" w:eastAsia="Microsoft JhengHei"/>
          <w:b/>
          <w:color w:val="15312A"/>
          <w:sz w:val="22"/>
        </w:rPr>
        <w:t>適用活動：</w:t>
      </w:r>
      <w:r>
        <w:rPr>
          <w:rFonts w:ascii="Calibri" w:hAnsi="Calibri" w:eastAsia="Microsoft JhengHei"/>
          <w:b w:val="0"/>
          <w:color w:val="15312A"/>
          <w:sz w:val="22"/>
        </w:rPr>
        <w:t>第一屆南方城鄉典範規劃設計概念競圖、暑期現地走讀工作坊、高雄城鄉河川論壇，以及與前述活動直接相關之說明、評選、保險、展覽、頒獎與成果推廣。</w:t>
      </w:r>
    </w:p>
    <w:p>
      <w:r>
        <w:rPr>
          <w:rFonts w:ascii="Calibri" w:hAnsi="Calibri" w:eastAsia="Microsoft JhengHei"/>
          <w:b/>
          <w:color w:val="15312A"/>
          <w:sz w:val="22"/>
        </w:rPr>
        <w:t>聯繫方式：</w:t>
      </w:r>
      <w:r>
        <w:rPr>
          <w:rFonts w:ascii="Calibri" w:hAnsi="Calibri" w:eastAsia="Microsoft JhengHei"/>
          <w:b w:val="0"/>
          <w:color w:val="15312A"/>
          <w:sz w:val="22"/>
        </w:rPr>
        <w:t>官方 LINE：https://lin.ee/QTLe7ZC。當事人如欲行使個資權利或反映疑似個資事件，得透過此管道聯繫。</w:t>
      </w:r>
    </w:p>
    <w:p>
      <w:pPr>
        <w:pStyle w:val="Heading1"/>
      </w:pPr>
      <w:r>
        <w:t>蒐集目的</w:t>
      </w:r>
    </w:p>
    <w:p>
      <w:r>
        <w:rPr>
          <w:rFonts w:ascii="Calibri" w:hAnsi="Calibri" w:eastAsia="Microsoft JhengHei"/>
          <w:b/>
          <w:color w:val="15312A"/>
          <w:sz w:val="22"/>
        </w:rPr>
        <w:t>活動管理：</w:t>
      </w:r>
      <w:r>
        <w:rPr>
          <w:rFonts w:ascii="Calibri" w:hAnsi="Calibri" w:eastAsia="Microsoft JhengHei"/>
          <w:b w:val="0"/>
          <w:color w:val="15312A"/>
          <w:sz w:val="22"/>
        </w:rPr>
        <w:t>確認報名資格、建立名冊、隊伍識別、審查、評選、繳件管理、活動通知、出缺席管理、成果展示、獎項及行政作業。</w:t>
      </w:r>
    </w:p>
    <w:p>
      <w:r>
        <w:rPr>
          <w:rFonts w:ascii="Calibri" w:hAnsi="Calibri" w:eastAsia="Microsoft JhengHei"/>
          <w:b/>
          <w:color w:val="15312A"/>
          <w:sz w:val="22"/>
        </w:rPr>
        <w:t>聯繫與保險：</w:t>
      </w:r>
      <w:r>
        <w:rPr>
          <w:rFonts w:ascii="Calibri" w:hAnsi="Calibri" w:eastAsia="Microsoft JhengHei"/>
          <w:b w:val="0"/>
          <w:color w:val="15312A"/>
          <w:sz w:val="22"/>
        </w:rPr>
        <w:t>進行必要之聯絡、緊急通知；活動如需投保，將於必要範圍內提供資料予依法合作之保險機構或受託辦理單位。</w:t>
      </w:r>
    </w:p>
    <w:p>
      <w:r>
        <w:rPr>
          <w:rFonts w:ascii="Calibri" w:hAnsi="Calibri" w:eastAsia="Microsoft JhengHei"/>
          <w:b/>
          <w:color w:val="15312A"/>
          <w:sz w:val="22"/>
        </w:rPr>
        <w:t>法定義務：</w:t>
      </w:r>
      <w:r>
        <w:rPr>
          <w:rFonts w:ascii="Calibri" w:hAnsi="Calibri" w:eastAsia="Microsoft JhengHei"/>
          <w:b w:val="0"/>
          <w:color w:val="15312A"/>
          <w:sz w:val="22"/>
        </w:rPr>
        <w:t>配合會計、稅務、稽核、爭議處理、資訊安全事件調查及其他依法應辦事項。</w:t>
      </w:r>
    </w:p>
    <w:p>
      <w:pPr>
        <w:pStyle w:val="Heading1"/>
      </w:pPr>
      <w:r>
        <w:t>蒐集之個人資料類別</w:t>
      </w:r>
    </w:p>
    <w:p>
      <w:r>
        <w:rPr>
          <w:rFonts w:ascii="Calibri" w:hAnsi="Calibri" w:eastAsia="Microsoft JhengHei"/>
          <w:b/>
          <w:color w:val="15312A"/>
          <w:sz w:val="22"/>
        </w:rPr>
        <w:t>基本與聯絡資料：</w:t>
      </w:r>
      <w:r>
        <w:rPr>
          <w:rFonts w:ascii="Calibri" w:hAnsi="Calibri" w:eastAsia="Microsoft JhengHei"/>
          <w:b w:val="0"/>
          <w:color w:val="15312A"/>
          <w:sz w:val="22"/>
        </w:rPr>
        <w:t>姓名、電話、電子信箱、通訊地址，以及其他得以直接或間接識別個人之聯絡資訊。</w:t>
      </w:r>
    </w:p>
    <w:p>
      <w:r>
        <w:rPr>
          <w:rFonts w:ascii="Calibri" w:hAnsi="Calibri" w:eastAsia="Microsoft JhengHei"/>
          <w:b/>
          <w:color w:val="15312A"/>
          <w:sz w:val="22"/>
        </w:rPr>
        <w:t>活動與隊伍資料：</w:t>
      </w:r>
      <w:r>
        <w:rPr>
          <w:rFonts w:ascii="Calibri" w:hAnsi="Calibri" w:eastAsia="Microsoft JhengHei"/>
          <w:b w:val="0"/>
          <w:color w:val="15312A"/>
          <w:sz w:val="22"/>
        </w:rPr>
        <w:t>隊伍名稱、作品名稱、代表人、團隊人數、成員名單、活動報名紀錄、繳件與評選狀態。</w:t>
      </w:r>
    </w:p>
    <w:p>
      <w:r>
        <w:rPr>
          <w:rFonts w:ascii="Calibri" w:hAnsi="Calibri" w:eastAsia="Microsoft JhengHei"/>
          <w:b/>
          <w:color w:val="15312A"/>
          <w:sz w:val="22"/>
        </w:rPr>
        <w:t>付款及行政資料：</w:t>
      </w:r>
      <w:r>
        <w:rPr>
          <w:rFonts w:ascii="Calibri" w:hAnsi="Calibri" w:eastAsia="Microsoft JhengHei"/>
          <w:b w:val="0"/>
          <w:color w:val="15312A"/>
          <w:sz w:val="22"/>
        </w:rPr>
        <w:t>匯款帳號末五碼、收據需求及領獎或依法申報所必要之資料。主辦單位不會透過本報名表單要求提供網路銀行密碼、完整信用卡號或其他與活動無關之敏感資料。</w:t>
      </w:r>
    </w:p>
    <w:p>
      <w:r>
        <w:rPr>
          <w:rFonts w:ascii="Calibri" w:hAnsi="Calibri" w:eastAsia="Microsoft JhengHei"/>
          <w:b/>
          <w:color w:val="15312A"/>
          <w:sz w:val="22"/>
        </w:rPr>
        <w:t>系統紀錄：</w:t>
      </w:r>
      <w:r>
        <w:rPr>
          <w:rFonts w:ascii="Calibri" w:hAnsi="Calibri" w:eastAsia="Microsoft JhengHei"/>
          <w:b w:val="0"/>
          <w:color w:val="15312A"/>
          <w:sz w:val="22"/>
        </w:rPr>
        <w:t>為證明同意及維護資訊安全，系統可能保存送出時間、同意版本、必要之操作或連線紀錄。</w:t>
      </w:r>
    </w:p>
    <w:p>
      <w:pPr>
        <w:pStyle w:val="Heading1"/>
      </w:pPr>
      <w:r>
        <w:t>利用之期間、地區、對象及方式</w:t>
      </w:r>
    </w:p>
    <w:p>
      <w:r>
        <w:rPr>
          <w:rFonts w:ascii="Calibri" w:hAnsi="Calibri" w:eastAsia="Microsoft JhengHei"/>
          <w:b/>
          <w:color w:val="15312A"/>
          <w:sz w:val="22"/>
        </w:rPr>
        <w:t>期間：</w:t>
      </w:r>
      <w:r>
        <w:rPr>
          <w:rFonts w:ascii="Calibri" w:hAnsi="Calibri" w:eastAsia="Microsoft JhengHei"/>
          <w:b w:val="0"/>
          <w:color w:val="15312A"/>
          <w:sz w:val="22"/>
        </w:rPr>
        <w:t>自您提供資料時起，至各該活動目的完成、法定保存期限屆滿或相關爭議處理完畢時止；目的消失或期限屆滿後，將依規定刪除、停止處理或去識別化。但法令或業務執行另有保存必要者，不在此限。</w:t>
      </w:r>
    </w:p>
    <w:p>
      <w:r>
        <w:rPr>
          <w:rFonts w:ascii="Calibri" w:hAnsi="Calibri" w:eastAsia="Microsoft JhengHei"/>
          <w:b/>
          <w:color w:val="15312A"/>
          <w:sz w:val="22"/>
        </w:rPr>
        <w:t>地區：</w:t>
      </w:r>
      <w:r>
        <w:rPr>
          <w:rFonts w:ascii="Calibri" w:hAnsi="Calibri" w:eastAsia="Microsoft JhengHei"/>
          <w:b w:val="0"/>
          <w:color w:val="15312A"/>
          <w:sz w:val="22"/>
        </w:rPr>
        <w:t>原則上於中華民國境內利用；如使用之雲端或技術服務涉及跨境處理，主辦單位將採取合理保護措施並限於本告知目的。</w:t>
      </w:r>
    </w:p>
    <w:p>
      <w:r>
        <w:rPr>
          <w:rFonts w:ascii="Calibri" w:hAnsi="Calibri" w:eastAsia="Microsoft JhengHei"/>
          <w:b/>
          <w:color w:val="15312A"/>
          <w:sz w:val="22"/>
        </w:rPr>
        <w:t>對象：</w:t>
      </w:r>
      <w:r>
        <w:rPr>
          <w:rFonts w:ascii="Calibri" w:hAnsi="Calibri" w:eastAsia="Microsoft JhengHei"/>
          <w:b w:val="0"/>
          <w:color w:val="15312A"/>
          <w:sz w:val="22"/>
        </w:rPr>
        <w:t>主辦單位、經授權之活動工作人員、受託資訊或行政服務提供者，以及活動必要之保險機構、評選人員、會計稅務機構或依法有權機關。除法令規定、當事人另行同意或本活動必要範圍外，不提供無關第三人。</w:t>
      </w:r>
    </w:p>
    <w:p>
      <w:r>
        <w:rPr>
          <w:rFonts w:ascii="Calibri" w:hAnsi="Calibri" w:eastAsia="Microsoft JhengHei"/>
          <w:b/>
          <w:color w:val="15312A"/>
          <w:sz w:val="22"/>
        </w:rPr>
        <w:t>方式：</w:t>
      </w:r>
      <w:r>
        <w:rPr>
          <w:rFonts w:ascii="Calibri" w:hAnsi="Calibri" w:eastAsia="Microsoft JhengHei"/>
          <w:b w:val="0"/>
          <w:color w:val="15312A"/>
          <w:sz w:val="22"/>
        </w:rPr>
        <w:t>以紙本、電子檔案、資料庫、電子郵件、電話、網站或其他自動化及非自動化方式進行蒐集、記錄、儲存、整理、查詢、聯繫、傳輸、刪除及其他必要處理或利用。</w:t>
      </w:r>
    </w:p>
    <w:p>
      <w:pPr>
        <w:pStyle w:val="Heading1"/>
      </w:pPr>
      <w:r>
        <w:t>當事人得行使之權利</w:t>
      </w:r>
    </w:p>
    <w:p>
      <w:r>
        <w:t>您得依個人資料保護法，就本人資料請求查詢或閱覽、製給複製本、補充或更正、停止蒐集處理或利用，以及刪除。請透過官方 LINE 提出，並提供足以確認身分及請求內容之資訊。主辦單位得依法酌收製作複製本之必要成本，並得於法律所定例外情形限制或拒絕請求。</w:t>
      </w:r>
    </w:p>
    <w:p>
      <w:pPr>
        <w:pStyle w:val="Heading1"/>
      </w:pPr>
      <w:r>
        <w:t>個人資料安全及事件處理</w:t>
      </w:r>
    </w:p>
    <w:p>
      <w:r>
        <w:t>主辦單位將依資料敏感度及活動規模採取合理且適當之安全維護措施，包括權限控管、最小必要存取、帳號管理、資料傳輸與儲存保護、備份、紀錄及受託者管理，以防止未授權存取、竊取、竄改、毀損、滅失或洩漏。網路傳輸及資訊系統仍存在無法完全排除之風險；如知悉疑似個資事件，主辦單位將評估影響、採取即時止損與補救措施、保存處理紀錄，並依適用法令通知當事人或主管機關。</w:t>
      </w:r>
    </w:p>
    <w:p>
      <w:pPr>
        <w:pStyle w:val="Heading1"/>
      </w:pPr>
      <w:r>
        <w:t>自由選擇提供及不提供之影響</w:t>
      </w:r>
    </w:p>
    <w:p>
      <w:r>
        <w:t>您可自由選擇是否提供個人資料；惟競圖及活動報名所標示之必填資料，是確認資格、聯繫、管理或投保所必要。如不提供、提供不完整或要求停止利用必要資料，可能無法完成報名、參加活動、投保、領獎、收取通知或使用隊伍專區。非必要資料未提供，不影響其他權益。</w:t>
      </w:r>
    </w:p>
    <w:p>
      <w:pPr>
        <w:pStyle w:val="Heading1"/>
      </w:pPr>
      <w:r>
        <w:t>第三人資料及代表人責任</w:t>
      </w:r>
    </w:p>
    <w:p>
      <w:r>
        <w:t>由隊伍代表人代為填寫其他成員或活動參加者資料時，代表人應先將本同意書完整告知各該當事人，並確認已取得其合法授權或同意後再提供。不得冒用、虛構或提供與活動無關之第三人資料。</w:t>
      </w:r>
    </w:p>
    <w:p>
      <w:pPr>
        <w:pStyle w:val="Heading1"/>
      </w:pPr>
      <w:r>
        <w:t>同意聲明</w:t>
      </w:r>
    </w:p>
    <w:p>
      <w:pPr>
        <w:spacing w:before="160" w:after="200"/>
      </w:pPr>
      <w:r>
        <w:t>本人已閱讀並理解本同意書，確認所提供資料為真實且係本人自願提供；本人同意主辦單位於上述目的與必要範圍內蒐集、處理及利用本人個人資料。本人亦了解得隨時依法行使相關權利，但撤回或停止利用之請求，不影響提出前已合法完成之處理或利用。</w:t>
      </w:r>
      <w:r>
        <w:rPr>
          <w:rFonts w:ascii="Calibri" w:hAnsi="Calibri" w:eastAsia="Microsoft JhengHei"/>
          <w:b/>
          <w:color w:val="197154"/>
          <w:sz w:val="22"/>
        </w:rPr>
        <w:t>線上同意方式：於報名頁勾選「我已閱讀並同意個人資料蒐集、處理及利用方式」並送出表單。</w:t>
      </w:r>
    </w:p>
    <w:p>
      <w:pPr>
        <w:spacing w:before="280"/>
      </w:pPr>
      <w:r>
        <w:rPr>
          <w:rFonts w:ascii="Calibri" w:hAnsi="Calibri" w:eastAsia="Microsoft JhengHei"/>
          <w:b w:val="0"/>
          <w:color w:val="5A6961"/>
          <w:sz w:val="18"/>
        </w:rPr>
        <w:t>文件版本：2026.07｜本文件如有更新，以報名當時網站揭示版本為準。</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Microsoft JhengHei"/>
        <w:b w:val="0"/>
        <w:color w:val="5A6961"/>
        <w:sz w:val="17"/>
      </w:rPr>
      <w:t>社團法人高雄市綠色協會｜2026 年 7 月版</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eastAsia="Microsoft JhengHei"/>
        <w:b/>
        <w:color w:val="5A6961"/>
        <w:sz w:val="17"/>
      </w:rPr>
      <w:t>第一屆南方城鄉典範規劃設計概念競圖｜個人資料保護文件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eastAsia="Microsoft Jheng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Microsoft JhengHei"/>
      <w:b/>
      <w:bCs/>
      <w:color w:val="19715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Microsoft JhengHei"/>
      <w:b/>
      <w:bCs/>
      <w:color w:val="197154"/>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Microsoft JhengHei"/>
      <w:b/>
      <w:bCs/>
      <w:color w:val="15312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